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824140</wp:posOffset>
            </wp:positionH>
            <wp:positionV relativeFrom="page">
              <wp:posOffset>720000</wp:posOffset>
            </wp:positionV>
            <wp:extent cx="1095884" cy="883486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598" y="21599"/>
                <wp:lineTo x="21598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WeihBier-BADBL_4c_M-tmp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28130"/>
                    <a:stretch>
                      <a:fillRect/>
                    </a:stretch>
                  </pic:blipFill>
                  <pic:spPr>
                    <a:xfrm>
                      <a:off x="0" y="0"/>
                      <a:ext cx="1095884" cy="8834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2175933</wp:posOffset>
            </wp:positionH>
            <wp:positionV relativeFrom="page">
              <wp:posOffset>982593</wp:posOffset>
            </wp:positionV>
            <wp:extent cx="1711733" cy="57393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BGKu-Logo_4c_M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733" cy="5739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4823668</wp:posOffset>
                </wp:positionH>
                <wp:positionV relativeFrom="page">
                  <wp:posOffset>813765</wp:posOffset>
                </wp:positionV>
                <wp:extent cx="2325564" cy="77697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564" cy="77697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spacing w:before="140"/>
                              <w:jc w:val="right"/>
                              <w:rPr>
                                <w:rFonts w:ascii="ITC Novarese Std Medium" w:cs="ITC Novarese Std Medium" w:hAnsi="ITC Novarese Std Medium" w:eastAsia="ITC Novarese Std Mediu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TC Novarese Std Medium" w:hAnsi="ITC Novarese Std Medium"/>
                                <w:sz w:val="18"/>
                                <w:szCs w:val="18"/>
                                <w:rtl w:val="0"/>
                                <w:lang w:val="de-DE"/>
                              </w:rPr>
                              <w:t>Brauerei-Gasthof Kundm</w:t>
                            </w:r>
                            <w:r>
                              <w:rPr>
                                <w:rFonts w:ascii="ITC Novarese Std Medium" w:hAnsi="ITC Novarese Std Medium" w:hint="default"/>
                                <w:sz w:val="18"/>
                                <w:szCs w:val="18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ITC Novarese Std Medium" w:hAnsi="ITC Novarese Std Medium"/>
                                <w:sz w:val="18"/>
                                <w:szCs w:val="18"/>
                                <w:rtl w:val="0"/>
                                <w:lang w:val="de-DE"/>
                              </w:rPr>
                              <w:t>ller</w:t>
                            </w:r>
                            <w:r>
                              <w:rPr>
                                <w:rFonts w:ascii="ITC Novarese Std Medium" w:cs="ITC Novarese Std Medium" w:hAnsi="ITC Novarese Std Medium" w:eastAsia="ITC Novarese Std Medium"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ascii="ITC Novarese Std Medium" w:hAnsi="ITC Novarese Std Medium"/>
                                <w:sz w:val="18"/>
                                <w:szCs w:val="18"/>
                                <w:rtl w:val="0"/>
                                <w:lang w:val="de-DE"/>
                              </w:rPr>
                              <w:t>Weiher 13</w:t>
                            </w:r>
                            <w:r>
                              <w:rPr>
                                <w:rFonts w:ascii="ITC Novarese Std Medium" w:cs="ITC Novarese Std Medium" w:hAnsi="ITC Novarese Std Medium" w:eastAsia="ITC Novarese Std Medium"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ascii="ITC Novarese Std Medium" w:hAnsi="ITC Novarese Std Medium"/>
                                <w:sz w:val="18"/>
                                <w:szCs w:val="18"/>
                                <w:rtl w:val="0"/>
                                <w:lang w:val="de-DE"/>
                              </w:rPr>
                              <w:t>96191 Viereth-Trunstadt</w:t>
                            </w:r>
                          </w:p>
                          <w:p>
                            <w:pPr>
                              <w:pStyle w:val="Text"/>
                              <w:spacing w:before="140"/>
                              <w:jc w:val="right"/>
                            </w:pPr>
                            <w:r>
                              <w:rPr>
                                <w:rFonts w:ascii="ITC Novarese Std Medium" w:hAnsi="ITC Novarese Std Medium"/>
                                <w:spacing w:val="-3"/>
                                <w:sz w:val="18"/>
                                <w:szCs w:val="18"/>
                                <w:rtl w:val="0"/>
                                <w:lang w:val="de-DE"/>
                              </w:rPr>
                              <w:t xml:space="preserve">E-Mail: </w:t>
                            </w:r>
                            <w:r>
                              <w:rPr>
                                <w:rFonts w:ascii="ITC Novarese Std Medium" w:hAnsi="ITC Novarese Std Medium"/>
                                <w:spacing w:val="-3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lisa.luginger@brauerei-kundmueller.de</w:t>
                            </w:r>
                            <w:r>
                              <w:rPr>
                                <w:rFonts w:ascii="ITC Novarese Std Medium" w:cs="ITC Novarese Std Medium" w:hAnsi="ITC Novarese Std Medium" w:eastAsia="ITC Novarese Std Medium"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ascii="ITC Novarese Std Medium" w:hAnsi="ITC Novarese Std Medium"/>
                                <w:sz w:val="18"/>
                                <w:szCs w:val="18"/>
                                <w:rtl w:val="0"/>
                                <w:lang w:val="de-DE"/>
                              </w:rPr>
                              <w:t>Mobil: +49 151 645 145 72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79.8pt;margin-top:64.1pt;width:183.1pt;height:61.2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spacing w:before="140"/>
                        <w:jc w:val="right"/>
                        <w:rPr>
                          <w:rFonts w:ascii="ITC Novarese Std Medium" w:cs="ITC Novarese Std Medium" w:hAnsi="ITC Novarese Std Medium" w:eastAsia="ITC Novarese Std Medium"/>
                          <w:sz w:val="18"/>
                          <w:szCs w:val="18"/>
                        </w:rPr>
                      </w:pPr>
                      <w:r>
                        <w:rPr>
                          <w:rFonts w:ascii="ITC Novarese Std Medium" w:hAnsi="ITC Novarese Std Medium"/>
                          <w:sz w:val="18"/>
                          <w:szCs w:val="18"/>
                          <w:rtl w:val="0"/>
                          <w:lang w:val="de-DE"/>
                        </w:rPr>
                        <w:t>Brauerei-Gasthof Kundm</w:t>
                      </w:r>
                      <w:r>
                        <w:rPr>
                          <w:rFonts w:ascii="ITC Novarese Std Medium" w:hAnsi="ITC Novarese Std Medium" w:hint="default"/>
                          <w:sz w:val="18"/>
                          <w:szCs w:val="18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ITC Novarese Std Medium" w:hAnsi="ITC Novarese Std Medium"/>
                          <w:sz w:val="18"/>
                          <w:szCs w:val="18"/>
                          <w:rtl w:val="0"/>
                          <w:lang w:val="de-DE"/>
                        </w:rPr>
                        <w:t>ller</w:t>
                      </w:r>
                      <w:r>
                        <w:rPr>
                          <w:rFonts w:ascii="ITC Novarese Std Medium" w:cs="ITC Novarese Std Medium" w:hAnsi="ITC Novarese Std Medium" w:eastAsia="ITC Novarese Std Medium"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ascii="ITC Novarese Std Medium" w:hAnsi="ITC Novarese Std Medium"/>
                          <w:sz w:val="18"/>
                          <w:szCs w:val="18"/>
                          <w:rtl w:val="0"/>
                          <w:lang w:val="de-DE"/>
                        </w:rPr>
                        <w:t>Weiher 13</w:t>
                      </w:r>
                      <w:r>
                        <w:rPr>
                          <w:rFonts w:ascii="ITC Novarese Std Medium" w:cs="ITC Novarese Std Medium" w:hAnsi="ITC Novarese Std Medium" w:eastAsia="ITC Novarese Std Medium"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ascii="ITC Novarese Std Medium" w:hAnsi="ITC Novarese Std Medium"/>
                          <w:sz w:val="18"/>
                          <w:szCs w:val="18"/>
                          <w:rtl w:val="0"/>
                          <w:lang w:val="de-DE"/>
                        </w:rPr>
                        <w:t>96191 Viereth-Trunstadt</w:t>
                      </w:r>
                    </w:p>
                    <w:p>
                      <w:pPr>
                        <w:pStyle w:val="Text"/>
                        <w:spacing w:before="140"/>
                        <w:jc w:val="right"/>
                      </w:pPr>
                      <w:r>
                        <w:rPr>
                          <w:rFonts w:ascii="ITC Novarese Std Medium" w:hAnsi="ITC Novarese Std Medium"/>
                          <w:spacing w:val="-3"/>
                          <w:sz w:val="18"/>
                          <w:szCs w:val="18"/>
                          <w:rtl w:val="0"/>
                          <w:lang w:val="de-DE"/>
                        </w:rPr>
                        <w:t xml:space="preserve">E-Mail: </w:t>
                      </w:r>
                      <w:r>
                        <w:rPr>
                          <w:rFonts w:ascii="ITC Novarese Std Medium" w:hAnsi="ITC Novarese Std Medium"/>
                          <w:spacing w:val="-3"/>
                          <w:sz w:val="18"/>
                          <w:szCs w:val="18"/>
                          <w:rtl w:val="0"/>
                          <w:lang w:val="en-US"/>
                        </w:rPr>
                        <w:t>lisa.luginger@brauerei-kundmueller.de</w:t>
                      </w:r>
                      <w:r>
                        <w:rPr>
                          <w:rFonts w:ascii="ITC Novarese Std Medium" w:cs="ITC Novarese Std Medium" w:hAnsi="ITC Novarese Std Medium" w:eastAsia="ITC Novarese Std Medium"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ascii="ITC Novarese Std Medium" w:hAnsi="ITC Novarese Std Medium"/>
                          <w:sz w:val="18"/>
                          <w:szCs w:val="18"/>
                          <w:rtl w:val="0"/>
                          <w:lang w:val="de-DE"/>
                        </w:rPr>
                        <w:t>Mobil: +49 151 645 145 72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824140</wp:posOffset>
                </wp:positionH>
                <wp:positionV relativeFrom="page">
                  <wp:posOffset>2331227</wp:posOffset>
                </wp:positionV>
                <wp:extent cx="6252212" cy="10224485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2212" cy="102244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rPr>
                                <w:rFonts w:ascii="ITC Novarese Std Book" w:cs="ITC Novarese Std Book" w:hAnsi="ITC Novarese Std Book" w:eastAsia="ITC Novarese Std Book"/>
                                <w:caps w:val="1"/>
                                <w:spacing w:val="1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ITC Novarese Std Book" w:cs="ITC Novarese Std Book" w:hAnsi="ITC Novarese Std Book" w:eastAsia="ITC Novarese Std Book"/>
                                <w:caps w:val="1"/>
                                <w:spacing w:val="10"/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Text"/>
                              <w:rPr>
                                <w:rFonts w:ascii="ITC Novarese Std Book" w:cs="ITC Novarese Std Book" w:hAnsi="ITC Novarese Std Book" w:eastAsia="ITC Novarese Std Book"/>
                                <w:caps w:val="1"/>
                                <w:spacing w:val="1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ITC Novarese Std Book" w:cs="ITC Novarese Std Book" w:hAnsi="ITC Novarese Std Book" w:eastAsia="ITC Novarese Std Book"/>
                                <w:caps w:val="1"/>
                                <w:spacing w:val="10"/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Text"/>
                              <w:rPr>
                                <w:rFonts w:ascii="ITC Novarese Std Book" w:cs="ITC Novarese Std Book" w:hAnsi="ITC Novarese Std Book" w:eastAsia="ITC Novarese Std Book"/>
                                <w:caps w:val="1"/>
                                <w:spacing w:val="1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ITC Novarese Std Book" w:cs="ITC Novarese Std Book" w:hAnsi="ITC Novarese Std Book" w:eastAsia="ITC Novarese Std Book"/>
                                <w:caps w:val="1"/>
                                <w:spacing w:val="10"/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Text"/>
                              <w:rPr>
                                <w:rFonts w:ascii="ITC Novarese Std Book" w:cs="ITC Novarese Std Book" w:hAnsi="ITC Novarese Std Book" w:eastAsia="ITC Novarese Std Book"/>
                                <w:caps w:val="1"/>
                                <w:spacing w:val="1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ITC Novarese Std Book" w:cs="ITC Novarese Std Book" w:hAnsi="ITC Novarese Std Book" w:eastAsia="ITC Novarese Std Book"/>
                                <w:caps w:val="1"/>
                                <w:spacing w:val="10"/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Text"/>
                              <w:rPr>
                                <w:rFonts w:ascii="ITC Novarese Std Book" w:cs="ITC Novarese Std Book" w:hAnsi="ITC Novarese Std Book" w:eastAsia="ITC Novarese Std Book"/>
                                <w:caps w:val="1"/>
                                <w:spacing w:val="1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ITC Novarese Std Book" w:cs="ITC Novarese Std Book" w:hAnsi="ITC Novarese Std Book" w:eastAsia="ITC Novarese Std Book"/>
                                <w:caps w:val="1"/>
                                <w:spacing w:val="10"/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Text"/>
                              <w:rPr>
                                <w:rFonts w:ascii="ITC Novarese Std Book" w:cs="ITC Novarese Std Book" w:hAnsi="ITC Novarese Std Book" w:eastAsia="ITC Novarese Std Book"/>
                                <w:caps w:val="1"/>
                                <w:spacing w:val="1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ITC Novarese Std Book" w:hAnsi="ITC Novarese Std Book"/>
                                <w:caps w:val="1"/>
                                <w:spacing w:val="10"/>
                                <w:sz w:val="26"/>
                                <w:szCs w:val="26"/>
                                <w:rtl w:val="0"/>
                                <w:lang w:val="de-DE"/>
                              </w:rPr>
                              <w:t>Pressemitteilung</w:t>
                            </w:r>
                          </w:p>
                          <w:p>
                            <w:pPr>
                              <w:pStyle w:val="Text"/>
                              <w:rPr>
                                <w:rFonts w:ascii="ITC Novarese Std Medium" w:cs="ITC Novarese Std Medium" w:hAnsi="ITC Novarese Std Medium" w:eastAsia="ITC Novarese Std Medium"/>
                                <w:i w:val="1"/>
                                <w:iCs w:val="1"/>
                                <w:spacing w:val="19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ITC Novarese Std Medium" w:cs="ITC Novarese Std Medium" w:hAnsi="ITC Novarese Std Medium" w:eastAsia="ITC Novarese Std Medium"/>
                                <w:i w:val="1"/>
                                <w:iCs w:val="1"/>
                                <w:spacing w:val="19"/>
                                <w:sz w:val="64"/>
                                <w:szCs w:val="64"/>
                              </w:rPr>
                            </w:r>
                          </w:p>
                          <w:p>
                            <w:pPr>
                              <w:pStyle w:val="Text"/>
                              <w:rPr>
                                <w:rFonts w:ascii="ITC Novarese Std Medium" w:cs="ITC Novarese Std Medium" w:hAnsi="ITC Novarese Std Medium" w:eastAsia="ITC Novarese Std Medium"/>
                                <w:i w:val="1"/>
                                <w:iCs w:val="1"/>
                                <w:spacing w:val="12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ITC Novarese Std Medium" w:hAnsi="ITC Novarese Std Medium"/>
                                <w:i w:val="1"/>
                                <w:iCs w:val="1"/>
                                <w:spacing w:val="19"/>
                                <w:sz w:val="64"/>
                                <w:szCs w:val="64"/>
                                <w:rtl w:val="0"/>
                                <w:lang w:val="de-DE"/>
                              </w:rPr>
                              <w:t>Bier trinken f</w:t>
                            </w:r>
                            <w:r>
                              <w:rPr>
                                <w:rFonts w:ascii="ITC Novarese Std Medium" w:hAnsi="ITC Novarese Std Medium" w:hint="default"/>
                                <w:i w:val="1"/>
                                <w:iCs w:val="1"/>
                                <w:spacing w:val="19"/>
                                <w:sz w:val="64"/>
                                <w:szCs w:val="64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ITC Novarese Std Medium" w:hAnsi="ITC Novarese Std Medium"/>
                                <w:i w:val="1"/>
                                <w:iCs w:val="1"/>
                                <w:spacing w:val="19"/>
                                <w:sz w:val="64"/>
                                <w:szCs w:val="64"/>
                                <w:rtl w:val="0"/>
                                <w:lang w:val="de-DE"/>
                              </w:rPr>
                              <w:t>r den guten Zweck</w:t>
                            </w:r>
                            <w:r>
                              <w:rPr>
                                <w:rFonts w:ascii="ITC Novarese Std Medium" w:cs="ITC Novarese Std Medium" w:hAnsi="ITC Novarese Std Medium" w:eastAsia="ITC Novarese Std Medium"/>
                                <w:i w:val="1"/>
                                <w:iCs w:val="1"/>
                                <w:spacing w:val="12"/>
                                <w:sz w:val="64"/>
                                <w:szCs w:val="64"/>
                              </w:rPr>
                            </w:r>
                          </w:p>
                          <w:p>
                            <w:pPr>
                              <w:pStyle w:val="Text"/>
                              <w:spacing w:before="140" w:line="264" w:lineRule="auto"/>
                              <w:rPr>
                                <w:rFonts w:ascii="ITC Novarese Std Book" w:cs="ITC Novarese Std Book" w:hAnsi="ITC Novarese Std Book" w:eastAsia="ITC Novarese Std Book"/>
                                <w:i w:val="1"/>
                                <w:iCs w:val="1"/>
                                <w:spacing w:val="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TC Novarese Std Book" w:hAnsi="ITC Novarese Std Book"/>
                                <w:i w:val="1"/>
                                <w:iCs w:val="1"/>
                                <w:spacing w:val="6"/>
                                <w:sz w:val="32"/>
                                <w:szCs w:val="32"/>
                                <w:rtl w:val="0"/>
                                <w:lang w:val="de-DE"/>
                              </w:rPr>
                              <w:t>Brauerei Kundm</w:t>
                            </w:r>
                            <w:r>
                              <w:rPr>
                                <w:rFonts w:ascii="ITC Novarese Std Book" w:hAnsi="ITC Novarese Std Book" w:hint="default"/>
                                <w:i w:val="1"/>
                                <w:iCs w:val="1"/>
                                <w:spacing w:val="6"/>
                                <w:sz w:val="32"/>
                                <w:szCs w:val="32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ITC Novarese Std Book" w:hAnsi="ITC Novarese Std Book"/>
                                <w:i w:val="1"/>
                                <w:iCs w:val="1"/>
                                <w:spacing w:val="6"/>
                                <w:sz w:val="32"/>
                                <w:szCs w:val="32"/>
                                <w:rtl w:val="0"/>
                                <w:lang w:val="de-DE"/>
                              </w:rPr>
                              <w:t xml:space="preserve">ller </w:t>
                            </w:r>
                            <w:r>
                              <w:rPr>
                                <w:rFonts w:ascii="ITC Novarese Std Book" w:hAnsi="ITC Novarese Std Book" w:hint="default"/>
                                <w:i w:val="1"/>
                                <w:iCs w:val="1"/>
                                <w:spacing w:val="6"/>
                                <w:sz w:val="32"/>
                                <w:szCs w:val="32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ITC Novarese Std Book" w:hAnsi="ITC Novarese Std Book"/>
                                <w:i w:val="1"/>
                                <w:iCs w:val="1"/>
                                <w:spacing w:val="6"/>
                                <w:sz w:val="32"/>
                                <w:szCs w:val="32"/>
                                <w:rtl w:val="0"/>
                                <w:lang w:val="de-DE"/>
                              </w:rPr>
                              <w:t>berreicht 2000 Euro an das Kinderhospiz Bamberg - neue Taubenmarkt-Termine f</w:t>
                            </w:r>
                            <w:r>
                              <w:rPr>
                                <w:rFonts w:ascii="ITC Novarese Std Book" w:hAnsi="ITC Novarese Std Book" w:hint="default"/>
                                <w:i w:val="1"/>
                                <w:iCs w:val="1"/>
                                <w:spacing w:val="6"/>
                                <w:sz w:val="32"/>
                                <w:szCs w:val="32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ITC Novarese Std Book" w:hAnsi="ITC Novarese Std Book"/>
                                <w:i w:val="1"/>
                                <w:iCs w:val="1"/>
                                <w:spacing w:val="6"/>
                                <w:sz w:val="32"/>
                                <w:szCs w:val="32"/>
                                <w:rtl w:val="0"/>
                                <w:lang w:val="de-DE"/>
                              </w:rPr>
                              <w:t>r 2023</w:t>
                            </w:r>
                          </w:p>
                          <w:p>
                            <w:pPr>
                              <w:pStyle w:val="Standard"/>
                              <w:bidi w:val="0"/>
                              <w:ind w:left="0" w:right="0" w:firstLine="0"/>
                              <w:jc w:val="left"/>
                              <w:rPr>
                                <w:rFonts w:ascii="ITC Novarese Std Book" w:cs="ITC Novarese Std Book" w:hAnsi="ITC Novarese Std Book" w:eastAsia="ITC Novarese Std Book"/>
                                <w:spacing w:val="0"/>
                                <w:rtl w:val="0"/>
                              </w:rPr>
                            </w:pPr>
                            <w:r>
                              <w:rPr>
                                <w:rFonts w:ascii="ITC Novarese Std Book" w:cs="ITC Novarese Std Book" w:hAnsi="ITC Novarese Std Book" w:eastAsia="ITC Novarese Std Book"/>
                                <w:spacing w:val="0"/>
                                <w:rtl w:val="0"/>
                              </w:rPr>
                            </w:r>
                          </w:p>
                          <w:p>
                            <w:pPr>
                              <w:pStyle w:val="Standard"/>
                              <w:widowControl w:val="0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suppressAutoHyphens w:val="1"/>
                              <w:bidi w:val="0"/>
                              <w:spacing w:after="60" w:line="264" w:lineRule="auto"/>
                              <w:ind w:left="0" w:right="0" w:firstLine="0"/>
                              <w:jc w:val="left"/>
                              <w:rPr>
                                <w:rFonts w:ascii="ITC Novarese Std Book" w:cs="ITC Novarese Std Book" w:hAnsi="ITC Novarese Std Book" w:eastAsia="ITC Novarese Std Book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</w:pPr>
                            <w:r>
                              <w:rPr>
                                <w:rFonts w:ascii="ITC Novarese Std Book" w:hAnsi="ITC Novarese Std Book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Weiher, 22.Februar 2023</w:t>
                            </w:r>
                            <w:r>
                              <w:rPr>
                                <w:rFonts w:ascii="ITC Novarese Std Book" w:hAnsi="ITC Novarese Std Book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Um das Kinderhospiz Bamberg zu unterst</w:t>
                            </w:r>
                            <w:r>
                              <w:rPr>
                                <w:rFonts w:ascii="ITC Novarese Std Book" w:hAnsi="ITC Novarese Std Book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tzen hat die Brauerei Kundm</w:t>
                            </w:r>
                            <w:r>
                              <w:rPr>
                                <w:rFonts w:ascii="ITC Novarese Std Book" w:hAnsi="ITC Novarese Std Book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ller kr</w:t>
                            </w:r>
                            <w:r>
                              <w:rPr>
                                <w:rFonts w:ascii="ITC Novarese Std Book" w:hAnsi="ITC Novarese Std Book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ftig die Werbetrommel ger</w:t>
                            </w:r>
                            <w:r>
                              <w:rPr>
                                <w:rFonts w:ascii="ITC Novarese Std Book" w:hAnsi="ITC Novarese Std Book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hrt und ein besonderes Weihnachtsbier gebraut. Drei Euro pro 0,75 L Flasche gingen zugunsten der neuen Einrichtung. Der Gesamtbetrag in H</w:t>
                            </w:r>
                            <w:r>
                              <w:rPr>
                                <w:rFonts w:ascii="ITC Novarese Std Book" w:hAnsi="ITC Novarese Std Book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ö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he von 2000 Euro konnte nun von Roland und Heike Kundm</w:t>
                            </w:r>
                            <w:r>
                              <w:rPr>
                                <w:rFonts w:ascii="ITC Novarese Std Book" w:hAnsi="ITC Novarese Std Book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ller an 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Konrad G</w:t>
                            </w:r>
                            <w:r>
                              <w:rPr>
                                <w:rFonts w:ascii="ITC Novarese Std Book" w:hAnsi="ITC Novarese Std Book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ö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ller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 und 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Silke Kastner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 vom Hospizverein Bamberg </w:t>
                            </w:r>
                            <w:r>
                              <w:rPr>
                                <w:rFonts w:ascii="ITC Novarese Std Book" w:hAnsi="ITC Novarese Std Book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berreicht werden. Bei der </w:t>
                            </w:r>
                            <w:r>
                              <w:rPr>
                                <w:rFonts w:ascii="ITC Novarese Std Book" w:hAnsi="ITC Novarese Std Book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bergabe anwesend war auch Andreas N</w:t>
                            </w:r>
                            <w:r>
                              <w:rPr>
                                <w:rFonts w:ascii="ITC Novarese Std Book" w:hAnsi="ITC Novarese Std Book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sslein. Er veranstaltet in diesem Jahr wieder zusammen mit der Brauerei die Weiherer Taubenm</w:t>
                            </w:r>
                            <w:r>
                              <w:rPr>
                                <w:rFonts w:ascii="ITC Novarese Std Book" w:hAnsi="ITC Novarese Std Book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rkte (6.3 und 3.4.). Auch deren Erl</w:t>
                            </w:r>
                            <w:r>
                              <w:rPr>
                                <w:rFonts w:ascii="ITC Novarese Std Book" w:hAnsi="ITC Novarese Std Book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ö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s wird an das </w:t>
                            </w:r>
                            <w:r>
                              <w:rPr>
                                <w:rFonts w:ascii="ITC Novarese Std Book" w:hAnsi="ITC Novarese Std Book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„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Sternenzelt</w:t>
                            </w:r>
                            <w:r>
                              <w:rPr>
                                <w:rFonts w:ascii="ITC Novarese Std Book" w:hAnsi="ITC Novarese Std Book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“ 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gehen. </w:t>
                            </w:r>
                          </w:p>
                          <w:p>
                            <w:pPr>
                              <w:pStyle w:val="Standard"/>
                              <w:bidi w:val="0"/>
                              <w:spacing w:after="60" w:line="264" w:lineRule="auto"/>
                              <w:ind w:left="0" w:right="0" w:firstLine="0"/>
                              <w:jc w:val="left"/>
                              <w:rPr>
                                <w:rFonts w:ascii="ITC Novarese Std Book" w:cs="ITC Novarese Std Book" w:hAnsi="ITC Novarese Std Book" w:eastAsia="ITC Novarese Std Book"/>
                                <w:sz w:val="24"/>
                                <w:szCs w:val="24"/>
                                <w:rtl w:val="0"/>
                              </w:rPr>
                            </w:pPr>
                            <w:r>
                              <w:rPr>
                                <w:rFonts w:ascii="ITC Novarese Std Book" w:cs="ITC Novarese Std Book" w:hAnsi="ITC Novarese Std Book" w:eastAsia="ITC Novarese Std Book"/>
                                <w:sz w:val="24"/>
                                <w:szCs w:val="24"/>
                                <w:rtl w:val="0"/>
                              </w:rPr>
                            </w:r>
                          </w:p>
                          <w:p>
                            <w:pPr>
                              <w:pStyle w:val="Standard"/>
                              <w:bidi w:val="0"/>
                              <w:spacing w:after="60" w:line="264" w:lineRule="auto"/>
                              <w:ind w:left="0" w:right="0" w:firstLine="0"/>
                              <w:jc w:val="left"/>
                              <w:rPr>
                                <w:rFonts w:ascii="ITC Novarese Std Book" w:cs="ITC Novarese Std Book" w:hAnsi="ITC Novarese Std Book" w:eastAsia="ITC Novarese Std Book"/>
                                <w:sz w:val="24"/>
                                <w:szCs w:val="24"/>
                                <w:rtl w:val="0"/>
                              </w:rPr>
                            </w:pP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Karten Ziehen f</w:t>
                            </w:r>
                            <w:r>
                              <w:rPr>
                                <w:rFonts w:ascii="ITC Novarese Std Book" w:hAnsi="ITC Novarese Std Book" w:hint="default"/>
                                <w:sz w:val="24"/>
                                <w:szCs w:val="24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r den guten Zweck: Wo einst bei Taubenm</w:t>
                            </w:r>
                            <w:r>
                              <w:rPr>
                                <w:rFonts w:ascii="ITC Novarese Std Book" w:hAnsi="ITC Novarese Std Book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 xml:space="preserve">rkten im </w:t>
                            </w:r>
                            <w:r>
                              <w:rPr>
                                <w:rFonts w:ascii="ITC Novarese Std Book" w:hAnsi="ITC Novarese Std Book" w:hint="default"/>
                                <w:sz w:val="24"/>
                                <w:szCs w:val="24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rtlichen Gasthaus wirklich Tauben, Schweine und Co. an den meistbietenden versteigert wurden, hat sich die Tradition heute eher in Richtung Endprodukt entwickelt. Selbstgebackene Torten, Naschk</w:t>
                            </w:r>
                            <w:r>
                              <w:rPr>
                                <w:rFonts w:ascii="ITC Novarese Std Book" w:hAnsi="ITC Novarese Std Book" w:hint="default"/>
                                <w:sz w:val="24"/>
                                <w:szCs w:val="24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rbe, hausgemachte Spezialit</w:t>
                            </w:r>
                            <w:r>
                              <w:rPr>
                                <w:rFonts w:ascii="ITC Novarese Std Book" w:hAnsi="ITC Novarese Std Book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ten und nat</w:t>
                            </w:r>
                            <w:r>
                              <w:rPr>
                                <w:rFonts w:ascii="ITC Novarese Std Book" w:hAnsi="ITC Novarese Std Book" w:hint="default"/>
                                <w:sz w:val="24"/>
                                <w:szCs w:val="24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rlich Bier stehen f</w:t>
                            </w:r>
                            <w:r>
                              <w:rPr>
                                <w:rFonts w:ascii="ITC Novarese Std Book" w:hAnsi="ITC Novarese Std Book" w:hint="default"/>
                                <w:sz w:val="24"/>
                                <w:szCs w:val="24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r den Gewinner parat. Die Regeln: 36 Karten Fr</w:t>
                            </w:r>
                            <w:r>
                              <w:rPr>
                                <w:rFonts w:ascii="ITC Novarese Std Book" w:hAnsi="ITC Novarese Std Book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nkisches Blatt werden f</w:t>
                            </w:r>
                            <w:r>
                              <w:rPr>
                                <w:rFonts w:ascii="ITC Novarese Std Book" w:hAnsi="ITC Novarese Std Book" w:hint="default"/>
                                <w:sz w:val="24"/>
                                <w:szCs w:val="24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rtl w:val="0"/>
                              </w:rPr>
                              <w:t>r je 1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,50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rtl w:val="0"/>
                              </w:rPr>
                              <w:t xml:space="preserve"> Euro pro St</w:t>
                            </w:r>
                            <w:r>
                              <w:rPr>
                                <w:rFonts w:ascii="ITC Novarese Std Book" w:hAnsi="ITC Novarese Std Book" w:hint="default"/>
                                <w:sz w:val="24"/>
                                <w:szCs w:val="24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ck an die G</w:t>
                            </w:r>
                            <w:r>
                              <w:rPr>
                                <w:rFonts w:ascii="ITC Novarese Std Book" w:hAnsi="ITC Novarese Std Book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ste verkauft. Sind alle vergeben, zieht eine Gl</w:t>
                            </w:r>
                            <w:r>
                              <w:rPr>
                                <w:rFonts w:ascii="ITC Novarese Std Book" w:hAnsi="ITC Novarese Std Book" w:hint="default"/>
                                <w:sz w:val="24"/>
                                <w:szCs w:val="24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cksfee aus einem neuen Blatt eine Karte. Derjenige, der diese Karte nun im vorherigen Spiel gekauft hat, ist der Gewinner eines genussvollen Preises. Umrahmt von stimmungsvoller Wirtshaus-Live-Musik ist der Taubenmarkt eine wirkliches Highlight im Veranstaltungskalender. Und der gute Zweck setzt hier das T</w:t>
                            </w:r>
                            <w:r>
                              <w:rPr>
                                <w:rFonts w:ascii="ITC Novarese Std Book" w:hAnsi="ITC Novarese Std Book" w:hint="default"/>
                                <w:sz w:val="24"/>
                                <w:szCs w:val="24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 xml:space="preserve">pfelchen auf das i. </w:t>
                            </w:r>
                          </w:p>
                          <w:p>
                            <w:pPr>
                              <w:pStyle w:val="Standard"/>
                              <w:bidi w:val="0"/>
                              <w:spacing w:after="60" w:line="264" w:lineRule="auto"/>
                              <w:ind w:left="0" w:right="0" w:firstLine="0"/>
                              <w:jc w:val="left"/>
                              <w:rPr>
                                <w:rFonts w:ascii="ITC Novarese Std Book" w:cs="ITC Novarese Std Book" w:hAnsi="ITC Novarese Std Book" w:eastAsia="ITC Novarese Std Book"/>
                                <w:sz w:val="24"/>
                                <w:szCs w:val="24"/>
                                <w:rtl w:val="0"/>
                              </w:rPr>
                            </w:pPr>
                            <w:r>
                              <w:rPr>
                                <w:rFonts w:ascii="ITC Novarese Std Book" w:cs="ITC Novarese Std Book" w:hAnsi="ITC Novarese Std Book" w:eastAsia="ITC Novarese Std Book"/>
                                <w:sz w:val="24"/>
                                <w:szCs w:val="24"/>
                                <w:rtl w:val="0"/>
                              </w:rPr>
                            </w:r>
                          </w:p>
                          <w:p>
                            <w:pPr>
                              <w:pStyle w:val="Standard"/>
                              <w:bidi w:val="0"/>
                              <w:spacing w:after="60" w:line="264" w:lineRule="auto"/>
                              <w:ind w:left="0" w:right="0" w:firstLine="0"/>
                              <w:jc w:val="left"/>
                              <w:rPr>
                                <w:rFonts w:ascii="ITC Novarese Std Book" w:cs="ITC Novarese Std Book" w:hAnsi="ITC Novarese Std Book" w:eastAsia="ITC Novarese Std Book"/>
                                <w:sz w:val="24"/>
                                <w:szCs w:val="24"/>
                                <w:rtl w:val="0"/>
                              </w:rPr>
                            </w:pPr>
                            <w:r>
                              <w:rPr>
                                <w:rFonts w:ascii="ITC Novarese Std Book" w:cs="ITC Novarese Std Book" w:hAnsi="ITC Novarese Std Book" w:eastAsia="ITC Novarese Std Book"/>
                                <w:sz w:val="24"/>
                                <w:szCs w:val="24"/>
                                <w:rtl w:val="0"/>
                              </w:rPr>
                            </w:r>
                          </w:p>
                          <w:p>
                            <w:pPr>
                              <w:pStyle w:val="Standard"/>
                              <w:bidi w:val="0"/>
                              <w:spacing w:after="60" w:line="264" w:lineRule="auto"/>
                              <w:ind w:left="0" w:right="0" w:firstLine="0"/>
                              <w:jc w:val="left"/>
                              <w:rPr>
                                <w:rFonts w:ascii="ITC Novarese Std Book" w:cs="ITC Novarese Std Book" w:hAnsi="ITC Novarese Std Book" w:eastAsia="ITC Novarese Std Book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</w:pPr>
                            <w:r>
                              <w:rPr>
                                <w:rFonts w:ascii="ITC Novarese Std Book" w:hAnsi="ITC Novarese Std Book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 xml:space="preserve">Die Taubenmarkt-Termine im Detail: </w:t>
                            </w:r>
                          </w:p>
                          <w:p>
                            <w:pPr>
                              <w:pStyle w:val="Standard"/>
                              <w:bidi w:val="0"/>
                              <w:spacing w:after="60" w:line="264" w:lineRule="auto"/>
                              <w:ind w:left="0" w:right="0" w:firstLine="0"/>
                              <w:jc w:val="left"/>
                              <w:rPr>
                                <w:rFonts w:ascii="ITC Novarese Std Book" w:cs="ITC Novarese Std Book" w:hAnsi="ITC Novarese Std Book" w:eastAsia="ITC Novarese Std Book"/>
                                <w:sz w:val="24"/>
                                <w:szCs w:val="24"/>
                                <w:rtl w:val="0"/>
                              </w:rPr>
                            </w:pP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 xml:space="preserve">Montag, 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6. M</w:t>
                            </w:r>
                            <w:r>
                              <w:rPr>
                                <w:rFonts w:ascii="ITC Novarese Std Book" w:hAnsi="ITC Novarese Std Book" w:hint="default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rz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, Live-Wirtshausmusik mit dem Duo M&amp;M</w:t>
                            </w:r>
                          </w:p>
                          <w:p>
                            <w:pPr>
                              <w:pStyle w:val="Standard"/>
                              <w:bidi w:val="0"/>
                              <w:spacing w:after="60" w:line="264" w:lineRule="auto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 xml:space="preserve">Montag, 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3. April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 xml:space="preserve">, Live-Wirtshausmusik mit </w:t>
                            </w:r>
                            <w:r>
                              <w:rPr>
                                <w:rFonts w:ascii="ITC Novarese Std Book" w:hAnsi="ITC Novarese Std Book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Thomas Datscheg</w:t>
                            </w:r>
                            <w:r>
                              <w:rPr>
                                <w:rFonts w:ascii="ITC Novarese Std Book" w:cs="ITC Novarese Std Book" w:hAnsi="ITC Novarese Std Book" w:eastAsia="ITC Novarese Std Book"/>
                                <w:sz w:val="24"/>
                                <w:szCs w:val="24"/>
                                <w:rtl w:val="0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64.9pt;margin-top:183.6pt;width:492.3pt;height:805.1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rPr>
                          <w:rFonts w:ascii="ITC Novarese Std Book" w:cs="ITC Novarese Std Book" w:hAnsi="ITC Novarese Std Book" w:eastAsia="ITC Novarese Std Book"/>
                          <w:caps w:val="1"/>
                          <w:spacing w:val="10"/>
                          <w:sz w:val="26"/>
                          <w:szCs w:val="26"/>
                        </w:rPr>
                      </w:pPr>
                      <w:r>
                        <w:rPr>
                          <w:rFonts w:ascii="ITC Novarese Std Book" w:cs="ITC Novarese Std Book" w:hAnsi="ITC Novarese Std Book" w:eastAsia="ITC Novarese Std Book"/>
                          <w:caps w:val="1"/>
                          <w:spacing w:val="10"/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Text"/>
                        <w:rPr>
                          <w:rFonts w:ascii="ITC Novarese Std Book" w:cs="ITC Novarese Std Book" w:hAnsi="ITC Novarese Std Book" w:eastAsia="ITC Novarese Std Book"/>
                          <w:caps w:val="1"/>
                          <w:spacing w:val="10"/>
                          <w:sz w:val="26"/>
                          <w:szCs w:val="26"/>
                        </w:rPr>
                      </w:pPr>
                      <w:r>
                        <w:rPr>
                          <w:rFonts w:ascii="ITC Novarese Std Book" w:cs="ITC Novarese Std Book" w:hAnsi="ITC Novarese Std Book" w:eastAsia="ITC Novarese Std Book"/>
                          <w:caps w:val="1"/>
                          <w:spacing w:val="10"/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Text"/>
                        <w:rPr>
                          <w:rFonts w:ascii="ITC Novarese Std Book" w:cs="ITC Novarese Std Book" w:hAnsi="ITC Novarese Std Book" w:eastAsia="ITC Novarese Std Book"/>
                          <w:caps w:val="1"/>
                          <w:spacing w:val="10"/>
                          <w:sz w:val="26"/>
                          <w:szCs w:val="26"/>
                        </w:rPr>
                      </w:pPr>
                      <w:r>
                        <w:rPr>
                          <w:rFonts w:ascii="ITC Novarese Std Book" w:cs="ITC Novarese Std Book" w:hAnsi="ITC Novarese Std Book" w:eastAsia="ITC Novarese Std Book"/>
                          <w:caps w:val="1"/>
                          <w:spacing w:val="10"/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Text"/>
                        <w:rPr>
                          <w:rFonts w:ascii="ITC Novarese Std Book" w:cs="ITC Novarese Std Book" w:hAnsi="ITC Novarese Std Book" w:eastAsia="ITC Novarese Std Book"/>
                          <w:caps w:val="1"/>
                          <w:spacing w:val="10"/>
                          <w:sz w:val="26"/>
                          <w:szCs w:val="26"/>
                        </w:rPr>
                      </w:pPr>
                      <w:r>
                        <w:rPr>
                          <w:rFonts w:ascii="ITC Novarese Std Book" w:cs="ITC Novarese Std Book" w:hAnsi="ITC Novarese Std Book" w:eastAsia="ITC Novarese Std Book"/>
                          <w:caps w:val="1"/>
                          <w:spacing w:val="10"/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Text"/>
                        <w:rPr>
                          <w:rFonts w:ascii="ITC Novarese Std Book" w:cs="ITC Novarese Std Book" w:hAnsi="ITC Novarese Std Book" w:eastAsia="ITC Novarese Std Book"/>
                          <w:caps w:val="1"/>
                          <w:spacing w:val="10"/>
                          <w:sz w:val="26"/>
                          <w:szCs w:val="26"/>
                        </w:rPr>
                      </w:pPr>
                      <w:r>
                        <w:rPr>
                          <w:rFonts w:ascii="ITC Novarese Std Book" w:cs="ITC Novarese Std Book" w:hAnsi="ITC Novarese Std Book" w:eastAsia="ITC Novarese Std Book"/>
                          <w:caps w:val="1"/>
                          <w:spacing w:val="10"/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Text"/>
                        <w:rPr>
                          <w:rFonts w:ascii="ITC Novarese Std Book" w:cs="ITC Novarese Std Book" w:hAnsi="ITC Novarese Std Book" w:eastAsia="ITC Novarese Std Book"/>
                          <w:caps w:val="1"/>
                          <w:spacing w:val="10"/>
                          <w:sz w:val="26"/>
                          <w:szCs w:val="26"/>
                        </w:rPr>
                      </w:pPr>
                      <w:r>
                        <w:rPr>
                          <w:rFonts w:ascii="ITC Novarese Std Book" w:hAnsi="ITC Novarese Std Book"/>
                          <w:caps w:val="1"/>
                          <w:spacing w:val="10"/>
                          <w:sz w:val="26"/>
                          <w:szCs w:val="26"/>
                          <w:rtl w:val="0"/>
                          <w:lang w:val="de-DE"/>
                        </w:rPr>
                        <w:t>Pressemitteilung</w:t>
                      </w:r>
                    </w:p>
                    <w:p>
                      <w:pPr>
                        <w:pStyle w:val="Text"/>
                        <w:rPr>
                          <w:rFonts w:ascii="ITC Novarese Std Medium" w:cs="ITC Novarese Std Medium" w:hAnsi="ITC Novarese Std Medium" w:eastAsia="ITC Novarese Std Medium"/>
                          <w:i w:val="1"/>
                          <w:iCs w:val="1"/>
                          <w:spacing w:val="19"/>
                          <w:sz w:val="64"/>
                          <w:szCs w:val="64"/>
                        </w:rPr>
                      </w:pPr>
                      <w:r>
                        <w:rPr>
                          <w:rFonts w:ascii="ITC Novarese Std Medium" w:cs="ITC Novarese Std Medium" w:hAnsi="ITC Novarese Std Medium" w:eastAsia="ITC Novarese Std Medium"/>
                          <w:i w:val="1"/>
                          <w:iCs w:val="1"/>
                          <w:spacing w:val="19"/>
                          <w:sz w:val="64"/>
                          <w:szCs w:val="64"/>
                        </w:rPr>
                      </w:r>
                    </w:p>
                    <w:p>
                      <w:pPr>
                        <w:pStyle w:val="Text"/>
                        <w:rPr>
                          <w:rFonts w:ascii="ITC Novarese Std Medium" w:cs="ITC Novarese Std Medium" w:hAnsi="ITC Novarese Std Medium" w:eastAsia="ITC Novarese Std Medium"/>
                          <w:i w:val="1"/>
                          <w:iCs w:val="1"/>
                          <w:spacing w:val="12"/>
                          <w:sz w:val="64"/>
                          <w:szCs w:val="64"/>
                        </w:rPr>
                      </w:pPr>
                      <w:r>
                        <w:rPr>
                          <w:rFonts w:ascii="ITC Novarese Std Medium" w:hAnsi="ITC Novarese Std Medium"/>
                          <w:i w:val="1"/>
                          <w:iCs w:val="1"/>
                          <w:spacing w:val="19"/>
                          <w:sz w:val="64"/>
                          <w:szCs w:val="64"/>
                          <w:rtl w:val="0"/>
                          <w:lang w:val="de-DE"/>
                        </w:rPr>
                        <w:t>Bier trinken f</w:t>
                      </w:r>
                      <w:r>
                        <w:rPr>
                          <w:rFonts w:ascii="ITC Novarese Std Medium" w:hAnsi="ITC Novarese Std Medium" w:hint="default"/>
                          <w:i w:val="1"/>
                          <w:iCs w:val="1"/>
                          <w:spacing w:val="19"/>
                          <w:sz w:val="64"/>
                          <w:szCs w:val="64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ITC Novarese Std Medium" w:hAnsi="ITC Novarese Std Medium"/>
                          <w:i w:val="1"/>
                          <w:iCs w:val="1"/>
                          <w:spacing w:val="19"/>
                          <w:sz w:val="64"/>
                          <w:szCs w:val="64"/>
                          <w:rtl w:val="0"/>
                          <w:lang w:val="de-DE"/>
                        </w:rPr>
                        <w:t>r den guten Zweck</w:t>
                      </w:r>
                      <w:r>
                        <w:rPr>
                          <w:rFonts w:ascii="ITC Novarese Std Medium" w:cs="ITC Novarese Std Medium" w:hAnsi="ITC Novarese Std Medium" w:eastAsia="ITC Novarese Std Medium"/>
                          <w:i w:val="1"/>
                          <w:iCs w:val="1"/>
                          <w:spacing w:val="12"/>
                          <w:sz w:val="64"/>
                          <w:szCs w:val="64"/>
                        </w:rPr>
                      </w:r>
                    </w:p>
                    <w:p>
                      <w:pPr>
                        <w:pStyle w:val="Text"/>
                        <w:spacing w:before="140" w:line="264" w:lineRule="auto"/>
                        <w:rPr>
                          <w:rFonts w:ascii="ITC Novarese Std Book" w:cs="ITC Novarese Std Book" w:hAnsi="ITC Novarese Std Book" w:eastAsia="ITC Novarese Std Book"/>
                          <w:i w:val="1"/>
                          <w:iCs w:val="1"/>
                          <w:spacing w:val="6"/>
                          <w:sz w:val="32"/>
                          <w:szCs w:val="32"/>
                        </w:rPr>
                      </w:pPr>
                      <w:r>
                        <w:rPr>
                          <w:rFonts w:ascii="ITC Novarese Std Book" w:hAnsi="ITC Novarese Std Book"/>
                          <w:i w:val="1"/>
                          <w:iCs w:val="1"/>
                          <w:spacing w:val="6"/>
                          <w:sz w:val="32"/>
                          <w:szCs w:val="32"/>
                          <w:rtl w:val="0"/>
                          <w:lang w:val="de-DE"/>
                        </w:rPr>
                        <w:t>Brauerei Kundm</w:t>
                      </w:r>
                      <w:r>
                        <w:rPr>
                          <w:rFonts w:ascii="ITC Novarese Std Book" w:hAnsi="ITC Novarese Std Book" w:hint="default"/>
                          <w:i w:val="1"/>
                          <w:iCs w:val="1"/>
                          <w:spacing w:val="6"/>
                          <w:sz w:val="32"/>
                          <w:szCs w:val="32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ITC Novarese Std Book" w:hAnsi="ITC Novarese Std Book"/>
                          <w:i w:val="1"/>
                          <w:iCs w:val="1"/>
                          <w:spacing w:val="6"/>
                          <w:sz w:val="32"/>
                          <w:szCs w:val="32"/>
                          <w:rtl w:val="0"/>
                          <w:lang w:val="de-DE"/>
                        </w:rPr>
                        <w:t xml:space="preserve">ller </w:t>
                      </w:r>
                      <w:r>
                        <w:rPr>
                          <w:rFonts w:ascii="ITC Novarese Std Book" w:hAnsi="ITC Novarese Std Book" w:hint="default"/>
                          <w:i w:val="1"/>
                          <w:iCs w:val="1"/>
                          <w:spacing w:val="6"/>
                          <w:sz w:val="32"/>
                          <w:szCs w:val="32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ITC Novarese Std Book" w:hAnsi="ITC Novarese Std Book"/>
                          <w:i w:val="1"/>
                          <w:iCs w:val="1"/>
                          <w:spacing w:val="6"/>
                          <w:sz w:val="32"/>
                          <w:szCs w:val="32"/>
                          <w:rtl w:val="0"/>
                          <w:lang w:val="de-DE"/>
                        </w:rPr>
                        <w:t>berreicht 2000 Euro an das Kinderhospiz Bamberg - neue Taubenmarkt-Termine f</w:t>
                      </w:r>
                      <w:r>
                        <w:rPr>
                          <w:rFonts w:ascii="ITC Novarese Std Book" w:hAnsi="ITC Novarese Std Book" w:hint="default"/>
                          <w:i w:val="1"/>
                          <w:iCs w:val="1"/>
                          <w:spacing w:val="6"/>
                          <w:sz w:val="32"/>
                          <w:szCs w:val="32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ITC Novarese Std Book" w:hAnsi="ITC Novarese Std Book"/>
                          <w:i w:val="1"/>
                          <w:iCs w:val="1"/>
                          <w:spacing w:val="6"/>
                          <w:sz w:val="32"/>
                          <w:szCs w:val="32"/>
                          <w:rtl w:val="0"/>
                          <w:lang w:val="de-DE"/>
                        </w:rPr>
                        <w:t>r 2023</w:t>
                      </w:r>
                    </w:p>
                    <w:p>
                      <w:pPr>
                        <w:pStyle w:val="Standard"/>
                        <w:bidi w:val="0"/>
                        <w:ind w:left="0" w:right="0" w:firstLine="0"/>
                        <w:jc w:val="left"/>
                        <w:rPr>
                          <w:rFonts w:ascii="ITC Novarese Std Book" w:cs="ITC Novarese Std Book" w:hAnsi="ITC Novarese Std Book" w:eastAsia="ITC Novarese Std Book"/>
                          <w:spacing w:val="0"/>
                          <w:rtl w:val="0"/>
                        </w:rPr>
                      </w:pPr>
                      <w:r>
                        <w:rPr>
                          <w:rFonts w:ascii="ITC Novarese Std Book" w:cs="ITC Novarese Std Book" w:hAnsi="ITC Novarese Std Book" w:eastAsia="ITC Novarese Std Book"/>
                          <w:spacing w:val="0"/>
                          <w:rtl w:val="0"/>
                        </w:rPr>
                      </w:r>
                    </w:p>
                    <w:p>
                      <w:pPr>
                        <w:pStyle w:val="Standard"/>
                        <w:widowControl w:val="0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suppressAutoHyphens w:val="1"/>
                        <w:bidi w:val="0"/>
                        <w:spacing w:after="60" w:line="264" w:lineRule="auto"/>
                        <w:ind w:left="0" w:right="0" w:firstLine="0"/>
                        <w:jc w:val="left"/>
                        <w:rPr>
                          <w:rFonts w:ascii="ITC Novarese Std Book" w:cs="ITC Novarese Std Book" w:hAnsi="ITC Novarese Std Book" w:eastAsia="ITC Novarese Std Book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</w:pPr>
                      <w:r>
                        <w:rPr>
                          <w:rFonts w:ascii="ITC Novarese Std Book" w:hAnsi="ITC Novarese Std Book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Weiher, 22.Februar 2023</w:t>
                      </w:r>
                      <w:r>
                        <w:rPr>
                          <w:rFonts w:ascii="ITC Novarese Std Book" w:hAnsi="ITC Novarese Std Book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Um das Kinderhospiz Bamberg zu unterst</w:t>
                      </w:r>
                      <w:r>
                        <w:rPr>
                          <w:rFonts w:ascii="ITC Novarese Std Book" w:hAnsi="ITC Novarese Std Book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tzen hat die Brauerei Kundm</w:t>
                      </w:r>
                      <w:r>
                        <w:rPr>
                          <w:rFonts w:ascii="ITC Novarese Std Book" w:hAnsi="ITC Novarese Std Book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ller kr</w:t>
                      </w:r>
                      <w:r>
                        <w:rPr>
                          <w:rFonts w:ascii="ITC Novarese Std Book" w:hAnsi="ITC Novarese Std Book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ftig die Werbetrommel ger</w:t>
                      </w:r>
                      <w:r>
                        <w:rPr>
                          <w:rFonts w:ascii="ITC Novarese Std Book" w:hAnsi="ITC Novarese Std Book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hrt und ein besonderes Weihnachtsbier gebraut. Drei Euro pro 0,75 L Flasche gingen zugunsten der neuen Einrichtung. Der Gesamtbetrag in H</w:t>
                      </w:r>
                      <w:r>
                        <w:rPr>
                          <w:rFonts w:ascii="ITC Novarese Std Book" w:hAnsi="ITC Novarese Std Book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ö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he von 2000 Euro konnte nun von Roland und Heike Kundm</w:t>
                      </w:r>
                      <w:r>
                        <w:rPr>
                          <w:rFonts w:ascii="ITC Novarese Std Book" w:hAnsi="ITC Novarese Std Book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 xml:space="preserve">ller an 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Konrad G</w:t>
                      </w:r>
                      <w:r>
                        <w:rPr>
                          <w:rFonts w:ascii="ITC Novarese Std Book" w:hAnsi="ITC Novarese Std Book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ö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ller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 xml:space="preserve"> und 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Silke Kastner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 xml:space="preserve"> vom Hospizverein Bamberg </w:t>
                      </w:r>
                      <w:r>
                        <w:rPr>
                          <w:rFonts w:ascii="ITC Novarese Std Book" w:hAnsi="ITC Novarese Std Book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 xml:space="preserve">berreicht werden. Bei der </w:t>
                      </w:r>
                      <w:r>
                        <w:rPr>
                          <w:rFonts w:ascii="ITC Novarese Std Book" w:hAnsi="ITC Novarese Std Book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bergabe anwesend war auch Andreas N</w:t>
                      </w:r>
                      <w:r>
                        <w:rPr>
                          <w:rFonts w:ascii="ITC Novarese Std Book" w:hAnsi="ITC Novarese Std Book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sslein. Er veranstaltet in diesem Jahr wieder zusammen mit der Brauerei die Weiherer Taubenm</w:t>
                      </w:r>
                      <w:r>
                        <w:rPr>
                          <w:rFonts w:ascii="ITC Novarese Std Book" w:hAnsi="ITC Novarese Std Book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rkte (6.3 und 3.4.). Auch deren Erl</w:t>
                      </w:r>
                      <w:r>
                        <w:rPr>
                          <w:rFonts w:ascii="ITC Novarese Std Book" w:hAnsi="ITC Novarese Std Book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ö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 xml:space="preserve">s wird an das </w:t>
                      </w:r>
                      <w:r>
                        <w:rPr>
                          <w:rFonts w:ascii="ITC Novarese Std Book" w:hAnsi="ITC Novarese Std Book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„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Sternenzelt</w:t>
                      </w:r>
                      <w:r>
                        <w:rPr>
                          <w:rFonts w:ascii="ITC Novarese Std Book" w:hAnsi="ITC Novarese Std Book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 xml:space="preserve">“ 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 xml:space="preserve">gehen. </w:t>
                      </w:r>
                    </w:p>
                    <w:p>
                      <w:pPr>
                        <w:pStyle w:val="Standard"/>
                        <w:bidi w:val="0"/>
                        <w:spacing w:after="60" w:line="264" w:lineRule="auto"/>
                        <w:ind w:left="0" w:right="0" w:firstLine="0"/>
                        <w:jc w:val="left"/>
                        <w:rPr>
                          <w:rFonts w:ascii="ITC Novarese Std Book" w:cs="ITC Novarese Std Book" w:hAnsi="ITC Novarese Std Book" w:eastAsia="ITC Novarese Std Book"/>
                          <w:sz w:val="24"/>
                          <w:szCs w:val="24"/>
                          <w:rtl w:val="0"/>
                        </w:rPr>
                      </w:pPr>
                      <w:r>
                        <w:rPr>
                          <w:rFonts w:ascii="ITC Novarese Std Book" w:cs="ITC Novarese Std Book" w:hAnsi="ITC Novarese Std Book" w:eastAsia="ITC Novarese Std Book"/>
                          <w:sz w:val="24"/>
                          <w:szCs w:val="24"/>
                          <w:rtl w:val="0"/>
                        </w:rPr>
                      </w:r>
                    </w:p>
                    <w:p>
                      <w:pPr>
                        <w:pStyle w:val="Standard"/>
                        <w:bidi w:val="0"/>
                        <w:spacing w:after="60" w:line="264" w:lineRule="auto"/>
                        <w:ind w:left="0" w:right="0" w:firstLine="0"/>
                        <w:jc w:val="left"/>
                        <w:rPr>
                          <w:rFonts w:ascii="ITC Novarese Std Book" w:cs="ITC Novarese Std Book" w:hAnsi="ITC Novarese Std Book" w:eastAsia="ITC Novarese Std Book"/>
                          <w:sz w:val="24"/>
                          <w:szCs w:val="24"/>
                          <w:rtl w:val="0"/>
                        </w:rPr>
                      </w:pP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rtl w:val="0"/>
                          <w:lang w:val="de-DE"/>
                        </w:rPr>
                        <w:t>Karten Ziehen f</w:t>
                      </w:r>
                      <w:r>
                        <w:rPr>
                          <w:rFonts w:ascii="ITC Novarese Std Book" w:hAnsi="ITC Novarese Std Book" w:hint="default"/>
                          <w:sz w:val="24"/>
                          <w:szCs w:val="24"/>
                          <w:rtl w:val="0"/>
                        </w:rPr>
                        <w:t>ü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rtl w:val="0"/>
                          <w:lang w:val="de-DE"/>
                        </w:rPr>
                        <w:t>r den guten Zweck: Wo einst bei Taubenm</w:t>
                      </w:r>
                      <w:r>
                        <w:rPr>
                          <w:rFonts w:ascii="ITC Novarese Std Book" w:hAnsi="ITC Novarese Std Book" w:hint="default"/>
                          <w:sz w:val="24"/>
                          <w:szCs w:val="24"/>
                          <w:rtl w:val="0"/>
                        </w:rPr>
                        <w:t>ä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rtl w:val="0"/>
                          <w:lang w:val="de-DE"/>
                        </w:rPr>
                        <w:t xml:space="preserve">rkten im </w:t>
                      </w:r>
                      <w:r>
                        <w:rPr>
                          <w:rFonts w:ascii="ITC Novarese Std Book" w:hAnsi="ITC Novarese Std Book" w:hint="default"/>
                          <w:sz w:val="24"/>
                          <w:szCs w:val="24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rtl w:val="0"/>
                          <w:lang w:val="de-DE"/>
                        </w:rPr>
                        <w:t>rtlichen Gasthaus wirklich Tauben, Schweine und Co. an den meistbietenden versteigert wurden, hat sich die Tradition heute eher in Richtung Endprodukt entwickelt. Selbstgebackene Torten, Naschk</w:t>
                      </w:r>
                      <w:r>
                        <w:rPr>
                          <w:rFonts w:ascii="ITC Novarese Std Book" w:hAnsi="ITC Novarese Std Book" w:hint="default"/>
                          <w:sz w:val="24"/>
                          <w:szCs w:val="24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rtl w:val="0"/>
                          <w:lang w:val="de-DE"/>
                        </w:rPr>
                        <w:t>rbe, hausgemachte Spezialit</w:t>
                      </w:r>
                      <w:r>
                        <w:rPr>
                          <w:rFonts w:ascii="ITC Novarese Std Book" w:hAnsi="ITC Novarese Std Book" w:hint="default"/>
                          <w:sz w:val="24"/>
                          <w:szCs w:val="24"/>
                          <w:rtl w:val="0"/>
                        </w:rPr>
                        <w:t>ä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rtl w:val="0"/>
                          <w:lang w:val="de-DE"/>
                        </w:rPr>
                        <w:t>ten und nat</w:t>
                      </w:r>
                      <w:r>
                        <w:rPr>
                          <w:rFonts w:ascii="ITC Novarese Std Book" w:hAnsi="ITC Novarese Std Book" w:hint="default"/>
                          <w:sz w:val="24"/>
                          <w:szCs w:val="24"/>
                          <w:rtl w:val="0"/>
                        </w:rPr>
                        <w:t>ü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rtl w:val="0"/>
                          <w:lang w:val="de-DE"/>
                        </w:rPr>
                        <w:t>rlich Bier stehen f</w:t>
                      </w:r>
                      <w:r>
                        <w:rPr>
                          <w:rFonts w:ascii="ITC Novarese Std Book" w:hAnsi="ITC Novarese Std Book" w:hint="default"/>
                          <w:sz w:val="24"/>
                          <w:szCs w:val="24"/>
                          <w:rtl w:val="0"/>
                        </w:rPr>
                        <w:t>ü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rtl w:val="0"/>
                          <w:lang w:val="de-DE"/>
                        </w:rPr>
                        <w:t>r den Gewinner parat. Die Regeln: 36 Karten Fr</w:t>
                      </w:r>
                      <w:r>
                        <w:rPr>
                          <w:rFonts w:ascii="ITC Novarese Std Book" w:hAnsi="ITC Novarese Std Book" w:hint="default"/>
                          <w:sz w:val="24"/>
                          <w:szCs w:val="24"/>
                          <w:rtl w:val="0"/>
                        </w:rPr>
                        <w:t>ä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rtl w:val="0"/>
                          <w:lang w:val="de-DE"/>
                        </w:rPr>
                        <w:t>nkisches Blatt werden f</w:t>
                      </w:r>
                      <w:r>
                        <w:rPr>
                          <w:rFonts w:ascii="ITC Novarese Std Book" w:hAnsi="ITC Novarese Std Book" w:hint="default"/>
                          <w:sz w:val="24"/>
                          <w:szCs w:val="24"/>
                          <w:rtl w:val="0"/>
                        </w:rPr>
                        <w:t>ü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rtl w:val="0"/>
                        </w:rPr>
                        <w:t>r je 1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rtl w:val="0"/>
                          <w:lang w:val="de-DE"/>
                        </w:rPr>
                        <w:t>,50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rtl w:val="0"/>
                        </w:rPr>
                        <w:t xml:space="preserve"> Euro pro St</w:t>
                      </w:r>
                      <w:r>
                        <w:rPr>
                          <w:rFonts w:ascii="ITC Novarese Std Book" w:hAnsi="ITC Novarese Std Book" w:hint="default"/>
                          <w:sz w:val="24"/>
                          <w:szCs w:val="24"/>
                          <w:rtl w:val="0"/>
                        </w:rPr>
                        <w:t>ü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rtl w:val="0"/>
                          <w:lang w:val="de-DE"/>
                        </w:rPr>
                        <w:t>ck an die G</w:t>
                      </w:r>
                      <w:r>
                        <w:rPr>
                          <w:rFonts w:ascii="ITC Novarese Std Book" w:hAnsi="ITC Novarese Std Book" w:hint="default"/>
                          <w:sz w:val="24"/>
                          <w:szCs w:val="24"/>
                          <w:rtl w:val="0"/>
                        </w:rPr>
                        <w:t>ä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rtl w:val="0"/>
                          <w:lang w:val="de-DE"/>
                        </w:rPr>
                        <w:t>ste verkauft. Sind alle vergeben, zieht eine Gl</w:t>
                      </w:r>
                      <w:r>
                        <w:rPr>
                          <w:rFonts w:ascii="ITC Novarese Std Book" w:hAnsi="ITC Novarese Std Book" w:hint="default"/>
                          <w:sz w:val="24"/>
                          <w:szCs w:val="24"/>
                          <w:rtl w:val="0"/>
                        </w:rPr>
                        <w:t>ü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rtl w:val="0"/>
                          <w:lang w:val="de-DE"/>
                        </w:rPr>
                        <w:t>cksfee aus einem neuen Blatt eine Karte. Derjenige, der diese Karte nun im vorherigen Spiel gekauft hat, ist der Gewinner eines genussvollen Preises. Umrahmt von stimmungsvoller Wirtshaus-Live-Musik ist der Taubenmarkt eine wirkliches Highlight im Veranstaltungskalender. Und der gute Zweck setzt hier das T</w:t>
                      </w:r>
                      <w:r>
                        <w:rPr>
                          <w:rFonts w:ascii="ITC Novarese Std Book" w:hAnsi="ITC Novarese Std Book" w:hint="default"/>
                          <w:sz w:val="24"/>
                          <w:szCs w:val="24"/>
                          <w:rtl w:val="0"/>
                        </w:rPr>
                        <w:t>ü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rtl w:val="0"/>
                          <w:lang w:val="de-DE"/>
                        </w:rPr>
                        <w:t xml:space="preserve">pfelchen auf das i. </w:t>
                      </w:r>
                    </w:p>
                    <w:p>
                      <w:pPr>
                        <w:pStyle w:val="Standard"/>
                        <w:bidi w:val="0"/>
                        <w:spacing w:after="60" w:line="264" w:lineRule="auto"/>
                        <w:ind w:left="0" w:right="0" w:firstLine="0"/>
                        <w:jc w:val="left"/>
                        <w:rPr>
                          <w:rFonts w:ascii="ITC Novarese Std Book" w:cs="ITC Novarese Std Book" w:hAnsi="ITC Novarese Std Book" w:eastAsia="ITC Novarese Std Book"/>
                          <w:sz w:val="24"/>
                          <w:szCs w:val="24"/>
                          <w:rtl w:val="0"/>
                        </w:rPr>
                      </w:pPr>
                      <w:r>
                        <w:rPr>
                          <w:rFonts w:ascii="ITC Novarese Std Book" w:cs="ITC Novarese Std Book" w:hAnsi="ITC Novarese Std Book" w:eastAsia="ITC Novarese Std Book"/>
                          <w:sz w:val="24"/>
                          <w:szCs w:val="24"/>
                          <w:rtl w:val="0"/>
                        </w:rPr>
                      </w:r>
                    </w:p>
                    <w:p>
                      <w:pPr>
                        <w:pStyle w:val="Standard"/>
                        <w:bidi w:val="0"/>
                        <w:spacing w:after="60" w:line="264" w:lineRule="auto"/>
                        <w:ind w:left="0" w:right="0" w:firstLine="0"/>
                        <w:jc w:val="left"/>
                        <w:rPr>
                          <w:rFonts w:ascii="ITC Novarese Std Book" w:cs="ITC Novarese Std Book" w:hAnsi="ITC Novarese Std Book" w:eastAsia="ITC Novarese Std Book"/>
                          <w:sz w:val="24"/>
                          <w:szCs w:val="24"/>
                          <w:rtl w:val="0"/>
                        </w:rPr>
                      </w:pPr>
                      <w:r>
                        <w:rPr>
                          <w:rFonts w:ascii="ITC Novarese Std Book" w:cs="ITC Novarese Std Book" w:hAnsi="ITC Novarese Std Book" w:eastAsia="ITC Novarese Std Book"/>
                          <w:sz w:val="24"/>
                          <w:szCs w:val="24"/>
                          <w:rtl w:val="0"/>
                        </w:rPr>
                      </w:r>
                    </w:p>
                    <w:p>
                      <w:pPr>
                        <w:pStyle w:val="Standard"/>
                        <w:bidi w:val="0"/>
                        <w:spacing w:after="60" w:line="264" w:lineRule="auto"/>
                        <w:ind w:left="0" w:right="0" w:firstLine="0"/>
                        <w:jc w:val="left"/>
                        <w:rPr>
                          <w:rFonts w:ascii="ITC Novarese Std Book" w:cs="ITC Novarese Std Book" w:hAnsi="ITC Novarese Std Book" w:eastAsia="ITC Novarese Std Book"/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</w:pPr>
                      <w:r>
                        <w:rPr>
                          <w:rFonts w:ascii="ITC Novarese Std Book" w:hAnsi="ITC Novarese Std Book"/>
                          <w:b w:val="1"/>
                          <w:bCs w:val="1"/>
                          <w:sz w:val="24"/>
                          <w:szCs w:val="24"/>
                          <w:rtl w:val="0"/>
                          <w:lang w:val="de-DE"/>
                        </w:rPr>
                        <w:t xml:space="preserve">Die Taubenmarkt-Termine im Detail: </w:t>
                      </w:r>
                    </w:p>
                    <w:p>
                      <w:pPr>
                        <w:pStyle w:val="Standard"/>
                        <w:bidi w:val="0"/>
                        <w:spacing w:after="60" w:line="264" w:lineRule="auto"/>
                        <w:ind w:left="0" w:right="0" w:firstLine="0"/>
                        <w:jc w:val="left"/>
                        <w:rPr>
                          <w:rFonts w:ascii="ITC Novarese Std Book" w:cs="ITC Novarese Std Book" w:hAnsi="ITC Novarese Std Book" w:eastAsia="ITC Novarese Std Book"/>
                          <w:sz w:val="24"/>
                          <w:szCs w:val="24"/>
                          <w:rtl w:val="0"/>
                        </w:rPr>
                      </w:pP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rtl w:val="0"/>
                          <w:lang w:val="de-DE"/>
                        </w:rPr>
                        <w:t xml:space="preserve">Montag, 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rtl w:val="0"/>
                          <w:lang w:val="de-DE"/>
                        </w:rPr>
                        <w:t>6. M</w:t>
                      </w:r>
                      <w:r>
                        <w:rPr>
                          <w:rFonts w:ascii="ITC Novarese Std Book" w:hAnsi="ITC Novarese Std Book" w:hint="default"/>
                          <w:sz w:val="24"/>
                          <w:szCs w:val="24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rtl w:val="0"/>
                          <w:lang w:val="de-DE"/>
                        </w:rPr>
                        <w:t>rz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rtl w:val="0"/>
                          <w:lang w:val="de-DE"/>
                        </w:rPr>
                        <w:t>, Live-Wirtshausmusik mit dem Duo M&amp;M</w:t>
                      </w:r>
                    </w:p>
                    <w:p>
                      <w:pPr>
                        <w:pStyle w:val="Standard"/>
                        <w:bidi w:val="0"/>
                        <w:spacing w:after="60" w:line="264" w:lineRule="auto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rtl w:val="0"/>
                          <w:lang w:val="de-DE"/>
                        </w:rPr>
                        <w:t xml:space="preserve">Montag, 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rtl w:val="0"/>
                          <w:lang w:val="de-DE"/>
                        </w:rPr>
                        <w:t>3. April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rtl w:val="0"/>
                          <w:lang w:val="de-DE"/>
                        </w:rPr>
                        <w:t xml:space="preserve">, Live-Wirtshausmusik mit </w:t>
                      </w:r>
                      <w:r>
                        <w:rPr>
                          <w:rFonts w:ascii="ITC Novarese Std Book" w:hAnsi="ITC Novarese Std Book"/>
                          <w:sz w:val="24"/>
                          <w:szCs w:val="24"/>
                          <w:rtl w:val="0"/>
                          <w:lang w:val="de-DE"/>
                        </w:rPr>
                        <w:t>Thomas Datscheg</w:t>
                      </w:r>
                      <w:r>
                        <w:rPr>
                          <w:rFonts w:ascii="ITC Novarese Std Book" w:cs="ITC Novarese Std Book" w:hAnsi="ITC Novarese Std Book" w:eastAsia="ITC Novarese Std Book"/>
                          <w:sz w:val="24"/>
                          <w:szCs w:val="24"/>
                          <w:rtl w:val="0"/>
                        </w:rPr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6"/>
      <w:footerReference w:type="default" r:id="rId7"/>
      <w:pgSz w:w="11906" w:h="16838" w:orient="portrait"/>
      <w:pgMar w:top="3572" w:right="680" w:bottom="720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ITC Novarese Std Medium">
    <w:charset w:val="00"/>
    <w:family w:val="roman"/>
    <w:pitch w:val="default"/>
  </w:font>
  <w:font w:name="ITC Novarese Std Boo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